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3D2" w:rsidRDefault="00F243D2" w:rsidP="00F243D2">
      <w:pPr>
        <w:spacing w:after="0" w:line="480" w:lineRule="auto"/>
        <w:ind w:firstLine="720"/>
        <w:contextualSpacing/>
        <w:jc w:val="center"/>
        <w:rPr>
          <w:rFonts w:ascii="Times New Roman" w:hAnsi="Times New Roman" w:cs="Times New Roman"/>
          <w:sz w:val="24"/>
          <w:szCs w:val="24"/>
        </w:rPr>
      </w:pPr>
    </w:p>
    <w:p w:rsidR="00F243D2" w:rsidRDefault="00F243D2" w:rsidP="00F243D2">
      <w:pPr>
        <w:spacing w:after="0" w:line="480" w:lineRule="auto"/>
        <w:ind w:firstLine="720"/>
        <w:contextualSpacing/>
        <w:jc w:val="center"/>
        <w:rPr>
          <w:rFonts w:ascii="Times New Roman" w:hAnsi="Times New Roman" w:cs="Times New Roman"/>
          <w:sz w:val="24"/>
          <w:szCs w:val="24"/>
        </w:rPr>
      </w:pPr>
    </w:p>
    <w:p w:rsidR="00F243D2" w:rsidRDefault="00F243D2" w:rsidP="00F243D2">
      <w:pPr>
        <w:spacing w:after="0" w:line="480" w:lineRule="auto"/>
        <w:ind w:firstLine="720"/>
        <w:contextualSpacing/>
        <w:jc w:val="center"/>
        <w:rPr>
          <w:rFonts w:ascii="Times New Roman" w:hAnsi="Times New Roman" w:cs="Times New Roman"/>
          <w:sz w:val="24"/>
          <w:szCs w:val="24"/>
        </w:rPr>
      </w:pPr>
    </w:p>
    <w:p w:rsidR="00F243D2" w:rsidRDefault="00F243D2" w:rsidP="00F243D2">
      <w:pPr>
        <w:spacing w:after="0" w:line="480" w:lineRule="auto"/>
        <w:ind w:firstLine="720"/>
        <w:contextualSpacing/>
        <w:jc w:val="center"/>
        <w:rPr>
          <w:rFonts w:ascii="Times New Roman" w:hAnsi="Times New Roman" w:cs="Times New Roman"/>
          <w:sz w:val="24"/>
          <w:szCs w:val="24"/>
        </w:rPr>
      </w:pPr>
    </w:p>
    <w:p w:rsidR="00F243D2" w:rsidRDefault="00F243D2" w:rsidP="00F243D2">
      <w:pPr>
        <w:spacing w:after="0" w:line="480" w:lineRule="auto"/>
        <w:ind w:firstLine="720"/>
        <w:contextualSpacing/>
        <w:jc w:val="center"/>
        <w:rPr>
          <w:rFonts w:ascii="Times New Roman" w:hAnsi="Times New Roman" w:cs="Times New Roman"/>
          <w:sz w:val="24"/>
          <w:szCs w:val="24"/>
        </w:rPr>
      </w:pPr>
    </w:p>
    <w:p w:rsidR="00F243D2" w:rsidRDefault="00F243D2" w:rsidP="00F243D2">
      <w:pPr>
        <w:spacing w:after="0" w:line="480" w:lineRule="auto"/>
        <w:ind w:firstLine="720"/>
        <w:contextualSpacing/>
        <w:jc w:val="center"/>
        <w:rPr>
          <w:rFonts w:ascii="Times New Roman" w:hAnsi="Times New Roman" w:cs="Times New Roman"/>
          <w:sz w:val="24"/>
          <w:szCs w:val="24"/>
        </w:rPr>
      </w:pPr>
    </w:p>
    <w:p w:rsidR="00F243D2" w:rsidRDefault="00F243D2" w:rsidP="00F243D2">
      <w:pPr>
        <w:spacing w:after="0" w:line="480" w:lineRule="auto"/>
        <w:ind w:firstLine="720"/>
        <w:contextualSpacing/>
        <w:jc w:val="center"/>
        <w:rPr>
          <w:rFonts w:ascii="Times New Roman" w:hAnsi="Times New Roman" w:cs="Times New Roman"/>
          <w:sz w:val="24"/>
          <w:szCs w:val="24"/>
        </w:rPr>
      </w:pPr>
    </w:p>
    <w:p w:rsidR="00F243D2" w:rsidRDefault="00F243D2" w:rsidP="00F243D2">
      <w:pPr>
        <w:spacing w:after="0" w:line="480" w:lineRule="auto"/>
        <w:ind w:firstLine="720"/>
        <w:contextualSpacing/>
        <w:jc w:val="center"/>
        <w:rPr>
          <w:rFonts w:ascii="Times New Roman" w:hAnsi="Times New Roman" w:cs="Times New Roman"/>
          <w:sz w:val="24"/>
          <w:szCs w:val="24"/>
        </w:rPr>
      </w:pPr>
    </w:p>
    <w:p w:rsidR="00F243D2" w:rsidRPr="00F243D2" w:rsidRDefault="00F243D2" w:rsidP="00F243D2">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Sensation, Perception and Consciousness</w:t>
      </w:r>
    </w:p>
    <w:p w:rsidR="00F243D2" w:rsidRDefault="00F243D2" w:rsidP="00F243D2">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Name of Student</w:t>
      </w:r>
    </w:p>
    <w:p w:rsidR="00F243D2" w:rsidRDefault="00F243D2" w:rsidP="00F243D2">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243D2" w:rsidRPr="00F243D2" w:rsidRDefault="00F243D2" w:rsidP="00F243D2">
      <w:pPr>
        <w:spacing w:after="0" w:line="480" w:lineRule="auto"/>
        <w:ind w:firstLine="720"/>
        <w:contextualSpacing/>
        <w:rPr>
          <w:rFonts w:ascii="Times New Roman" w:hAnsi="Times New Roman" w:cs="Times New Roman"/>
          <w:sz w:val="24"/>
          <w:szCs w:val="24"/>
        </w:rPr>
      </w:pPr>
    </w:p>
    <w:p w:rsidR="00F243D2" w:rsidRDefault="00F243D2" w:rsidP="00F243D2">
      <w:pPr>
        <w:spacing w:after="0" w:line="480" w:lineRule="auto"/>
        <w:ind w:firstLine="720"/>
        <w:contextualSpacing/>
        <w:rPr>
          <w:rFonts w:ascii="Times New Roman" w:hAnsi="Times New Roman" w:cs="Times New Roman"/>
          <w:b/>
          <w:sz w:val="24"/>
          <w:szCs w:val="24"/>
        </w:rPr>
      </w:pPr>
    </w:p>
    <w:p w:rsidR="00F243D2" w:rsidRDefault="00F243D2" w:rsidP="00F243D2">
      <w:pPr>
        <w:spacing w:after="0" w:line="480" w:lineRule="auto"/>
        <w:ind w:firstLine="720"/>
        <w:contextualSpacing/>
        <w:rPr>
          <w:rFonts w:ascii="Times New Roman" w:hAnsi="Times New Roman" w:cs="Times New Roman"/>
          <w:b/>
          <w:sz w:val="24"/>
          <w:szCs w:val="24"/>
        </w:rPr>
      </w:pPr>
    </w:p>
    <w:p w:rsidR="00F243D2" w:rsidRDefault="00F243D2" w:rsidP="00F243D2">
      <w:pPr>
        <w:spacing w:after="0" w:line="480" w:lineRule="auto"/>
        <w:ind w:firstLine="720"/>
        <w:contextualSpacing/>
        <w:rPr>
          <w:rFonts w:ascii="Times New Roman" w:hAnsi="Times New Roman" w:cs="Times New Roman"/>
          <w:b/>
          <w:sz w:val="24"/>
          <w:szCs w:val="24"/>
        </w:rPr>
      </w:pPr>
    </w:p>
    <w:p w:rsidR="00F243D2" w:rsidRDefault="00F243D2" w:rsidP="00F243D2">
      <w:pPr>
        <w:spacing w:after="0" w:line="480" w:lineRule="auto"/>
        <w:ind w:firstLine="720"/>
        <w:contextualSpacing/>
        <w:rPr>
          <w:rFonts w:ascii="Times New Roman" w:hAnsi="Times New Roman" w:cs="Times New Roman"/>
          <w:b/>
          <w:sz w:val="24"/>
          <w:szCs w:val="24"/>
        </w:rPr>
      </w:pPr>
    </w:p>
    <w:p w:rsidR="00F243D2" w:rsidRDefault="00F243D2" w:rsidP="00F243D2">
      <w:pPr>
        <w:spacing w:after="0" w:line="480" w:lineRule="auto"/>
        <w:ind w:firstLine="720"/>
        <w:contextualSpacing/>
        <w:rPr>
          <w:rFonts w:ascii="Times New Roman" w:hAnsi="Times New Roman" w:cs="Times New Roman"/>
          <w:b/>
          <w:sz w:val="24"/>
          <w:szCs w:val="24"/>
        </w:rPr>
      </w:pPr>
    </w:p>
    <w:p w:rsidR="00F243D2" w:rsidRDefault="00F243D2" w:rsidP="00F243D2">
      <w:pPr>
        <w:spacing w:after="0" w:line="480" w:lineRule="auto"/>
        <w:ind w:firstLine="720"/>
        <w:contextualSpacing/>
        <w:rPr>
          <w:rFonts w:ascii="Times New Roman" w:hAnsi="Times New Roman" w:cs="Times New Roman"/>
          <w:b/>
          <w:sz w:val="24"/>
          <w:szCs w:val="24"/>
        </w:rPr>
      </w:pPr>
    </w:p>
    <w:p w:rsidR="00F243D2" w:rsidRDefault="00F243D2" w:rsidP="00F243D2">
      <w:pPr>
        <w:spacing w:after="0" w:line="480" w:lineRule="auto"/>
        <w:ind w:firstLine="720"/>
        <w:contextualSpacing/>
        <w:rPr>
          <w:rFonts w:ascii="Times New Roman" w:hAnsi="Times New Roman" w:cs="Times New Roman"/>
          <w:b/>
          <w:sz w:val="24"/>
          <w:szCs w:val="24"/>
        </w:rPr>
      </w:pPr>
    </w:p>
    <w:p w:rsidR="00F243D2" w:rsidRDefault="00F243D2" w:rsidP="00F243D2">
      <w:pPr>
        <w:spacing w:after="0" w:line="480" w:lineRule="auto"/>
        <w:ind w:firstLine="720"/>
        <w:contextualSpacing/>
        <w:rPr>
          <w:rFonts w:ascii="Times New Roman" w:hAnsi="Times New Roman" w:cs="Times New Roman"/>
          <w:b/>
          <w:sz w:val="24"/>
          <w:szCs w:val="24"/>
        </w:rPr>
      </w:pPr>
    </w:p>
    <w:p w:rsidR="00F243D2" w:rsidRDefault="00F243D2" w:rsidP="00F243D2">
      <w:pPr>
        <w:spacing w:after="0" w:line="480" w:lineRule="auto"/>
        <w:ind w:firstLine="720"/>
        <w:contextualSpacing/>
        <w:rPr>
          <w:rFonts w:ascii="Times New Roman" w:hAnsi="Times New Roman" w:cs="Times New Roman"/>
          <w:b/>
          <w:sz w:val="24"/>
          <w:szCs w:val="24"/>
        </w:rPr>
      </w:pPr>
    </w:p>
    <w:p w:rsidR="00F243D2" w:rsidRDefault="00F243D2" w:rsidP="00F243D2">
      <w:pPr>
        <w:spacing w:after="0" w:line="480" w:lineRule="auto"/>
        <w:ind w:firstLine="720"/>
        <w:contextualSpacing/>
        <w:rPr>
          <w:rFonts w:ascii="Times New Roman" w:hAnsi="Times New Roman" w:cs="Times New Roman"/>
          <w:b/>
          <w:sz w:val="24"/>
          <w:szCs w:val="24"/>
        </w:rPr>
      </w:pPr>
    </w:p>
    <w:p w:rsidR="00F243D2" w:rsidRDefault="00F243D2" w:rsidP="00F243D2">
      <w:pPr>
        <w:spacing w:after="0" w:line="480" w:lineRule="auto"/>
        <w:ind w:firstLine="720"/>
        <w:contextualSpacing/>
        <w:rPr>
          <w:rFonts w:ascii="Times New Roman" w:hAnsi="Times New Roman" w:cs="Times New Roman"/>
          <w:b/>
          <w:sz w:val="24"/>
          <w:szCs w:val="24"/>
        </w:rPr>
      </w:pPr>
    </w:p>
    <w:p w:rsidR="00123479" w:rsidRPr="00123479" w:rsidRDefault="00123479" w:rsidP="00123479">
      <w:pPr>
        <w:spacing w:after="0" w:line="480" w:lineRule="auto"/>
        <w:ind w:firstLine="720"/>
        <w:contextualSpacing/>
        <w:jc w:val="center"/>
        <w:rPr>
          <w:rFonts w:ascii="Times New Roman" w:hAnsi="Times New Roman" w:cs="Times New Roman"/>
          <w:sz w:val="24"/>
          <w:szCs w:val="24"/>
        </w:rPr>
      </w:pPr>
      <w:r w:rsidRPr="00123479">
        <w:rPr>
          <w:rFonts w:ascii="Times New Roman" w:hAnsi="Times New Roman" w:cs="Times New Roman"/>
          <w:sz w:val="24"/>
          <w:szCs w:val="24"/>
        </w:rPr>
        <w:lastRenderedPageBreak/>
        <w:t>Sensation</w:t>
      </w:r>
      <w:r>
        <w:rPr>
          <w:rFonts w:ascii="Times New Roman" w:hAnsi="Times New Roman" w:cs="Times New Roman"/>
          <w:sz w:val="24"/>
          <w:szCs w:val="24"/>
        </w:rPr>
        <w:t>, Perception a</w:t>
      </w:r>
      <w:r w:rsidRPr="00123479">
        <w:rPr>
          <w:rFonts w:ascii="Times New Roman" w:hAnsi="Times New Roman" w:cs="Times New Roman"/>
          <w:sz w:val="24"/>
          <w:szCs w:val="24"/>
        </w:rPr>
        <w:t>nd Consciousness</w:t>
      </w:r>
    </w:p>
    <w:p w:rsidR="00F243D2" w:rsidRPr="00F243D2" w:rsidRDefault="00F243D2" w:rsidP="00F243D2">
      <w:pPr>
        <w:spacing w:after="0" w:line="480" w:lineRule="auto"/>
        <w:ind w:firstLine="720"/>
        <w:contextualSpacing/>
        <w:rPr>
          <w:rFonts w:ascii="Times New Roman" w:hAnsi="Times New Roman" w:cs="Times New Roman"/>
          <w:b/>
          <w:sz w:val="24"/>
          <w:szCs w:val="24"/>
        </w:rPr>
      </w:pPr>
      <w:r w:rsidRPr="00F243D2">
        <w:rPr>
          <w:rFonts w:ascii="Times New Roman" w:hAnsi="Times New Roman" w:cs="Times New Roman"/>
          <w:b/>
          <w:sz w:val="24"/>
          <w:szCs w:val="24"/>
        </w:rPr>
        <w:t>Fading Dot Test</w:t>
      </w:r>
    </w:p>
    <w:p w:rsidR="00F243D2" w:rsidRPr="00F243D2" w:rsidRDefault="00F243D2" w:rsidP="00F243D2">
      <w:pPr>
        <w:spacing w:after="0" w:line="480" w:lineRule="auto"/>
        <w:ind w:firstLine="720"/>
        <w:contextualSpacing/>
        <w:rPr>
          <w:rFonts w:ascii="Times New Roman" w:hAnsi="Times New Roman" w:cs="Times New Roman"/>
          <w:sz w:val="24"/>
          <w:szCs w:val="24"/>
        </w:rPr>
      </w:pPr>
      <w:r w:rsidRPr="00F243D2">
        <w:rPr>
          <w:rFonts w:ascii="Times New Roman" w:hAnsi="Times New Roman" w:cs="Times New Roman"/>
          <w:sz w:val="24"/>
          <w:szCs w:val="24"/>
        </w:rPr>
        <w:t>After fifteen seconds, the blue dot disappears into the green circle. While the green circles reduces in size. The blue outer ring diminishes as it widens outwards. When moving the eyes, the image appears as it was initially. Surprisingly, the outer boundary of the image maintains its initial state,</w:t>
      </w:r>
    </w:p>
    <w:p w:rsidR="00F243D2" w:rsidRPr="00F243D2" w:rsidRDefault="00F243D2" w:rsidP="00F243D2">
      <w:pPr>
        <w:spacing w:after="0" w:line="480" w:lineRule="auto"/>
        <w:ind w:firstLine="720"/>
        <w:contextualSpacing/>
        <w:rPr>
          <w:rFonts w:ascii="Times New Roman" w:hAnsi="Times New Roman" w:cs="Times New Roman"/>
          <w:b/>
          <w:sz w:val="24"/>
          <w:szCs w:val="24"/>
        </w:rPr>
      </w:pPr>
      <w:r w:rsidRPr="00F243D2">
        <w:rPr>
          <w:rFonts w:ascii="Times New Roman" w:hAnsi="Times New Roman" w:cs="Times New Roman"/>
          <w:b/>
          <w:sz w:val="24"/>
          <w:szCs w:val="24"/>
        </w:rPr>
        <w:t>Afterimages</w:t>
      </w:r>
    </w:p>
    <w:p w:rsidR="00F243D2" w:rsidRDefault="00F243D2" w:rsidP="00F243D2">
      <w:pPr>
        <w:spacing w:after="0" w:line="480" w:lineRule="auto"/>
        <w:ind w:firstLine="720"/>
        <w:contextualSpacing/>
        <w:rPr>
          <w:rFonts w:ascii="Times New Roman" w:hAnsi="Times New Roman" w:cs="Times New Roman"/>
          <w:sz w:val="24"/>
          <w:szCs w:val="24"/>
        </w:rPr>
      </w:pPr>
      <w:r w:rsidRPr="00F243D2">
        <w:rPr>
          <w:rFonts w:ascii="Times New Roman" w:hAnsi="Times New Roman" w:cs="Times New Roman"/>
          <w:sz w:val="24"/>
          <w:szCs w:val="24"/>
        </w:rPr>
        <w:t>Four distinct colours; green, orange, purple and sky blue are visible in the afterimage. When following the movement of the white circle, the colours disappear once the image turns white. The afterimage is visible when viewed using the left eye. Both eyes are unable to observe the afterimage, after focusing on the square dot using the left eye. The afterimage is visible because the receptors became functionless after looking at the sensitive colours for long, hence making the brain perceive the colours diff</w:t>
      </w:r>
      <w:r>
        <w:rPr>
          <w:rFonts w:ascii="Times New Roman" w:hAnsi="Times New Roman" w:cs="Times New Roman"/>
          <w:sz w:val="24"/>
          <w:szCs w:val="24"/>
        </w:rPr>
        <w:t>erently.</w:t>
      </w:r>
    </w:p>
    <w:p w:rsidR="00F243D2" w:rsidRPr="00F243D2" w:rsidRDefault="00F243D2" w:rsidP="00F243D2">
      <w:pPr>
        <w:spacing w:after="0" w:line="480" w:lineRule="auto"/>
        <w:contextualSpacing/>
        <w:rPr>
          <w:rFonts w:ascii="Times New Roman" w:hAnsi="Times New Roman" w:cs="Times New Roman"/>
          <w:sz w:val="24"/>
          <w:szCs w:val="24"/>
        </w:rPr>
      </w:pPr>
      <w:r w:rsidRPr="00F243D2">
        <w:rPr>
          <w:rFonts w:ascii="Times New Roman" w:hAnsi="Times New Roman" w:cs="Times New Roman"/>
          <w:b/>
          <w:sz w:val="24"/>
          <w:szCs w:val="24"/>
        </w:rPr>
        <w:t>Colour Challenge and Hue Test</w:t>
      </w:r>
    </w:p>
    <w:p w:rsidR="00F243D2" w:rsidRDefault="00F243D2" w:rsidP="00F243D2">
      <w:pPr>
        <w:spacing w:after="0" w:line="480" w:lineRule="auto"/>
        <w:ind w:firstLine="720"/>
        <w:contextualSpacing/>
        <w:rPr>
          <w:rFonts w:ascii="Times New Roman" w:hAnsi="Times New Roman" w:cs="Times New Roman"/>
          <w:sz w:val="24"/>
          <w:szCs w:val="24"/>
        </w:rPr>
      </w:pPr>
      <w:r w:rsidRPr="00F243D2">
        <w:rPr>
          <w:rFonts w:ascii="Times New Roman" w:hAnsi="Times New Roman" w:cs="Times New Roman"/>
          <w:sz w:val="24"/>
          <w:szCs w:val="24"/>
        </w:rPr>
        <w:t>A score of 2 in the test proved that I am among the lucky 254 women out of 255 with excellent colour vision. The clarity in distinguishing the colour results from the superb lighting that was present during the test. Besides, the fact that I underwent the examination when my mind was not preoccupied, must have contributed to the excellent score. A second repeat of the test gives me a score of 1, which shows an inconsistency. This result indicates that colour perceptions does not have a standardised measure due to factors such as the sur</w:t>
      </w:r>
      <w:r>
        <w:rPr>
          <w:rFonts w:ascii="Times New Roman" w:hAnsi="Times New Roman" w:cs="Times New Roman"/>
          <w:sz w:val="24"/>
          <w:szCs w:val="24"/>
        </w:rPr>
        <w:t>rounding light, age and gender.</w:t>
      </w:r>
    </w:p>
    <w:p w:rsidR="00F243D2" w:rsidRPr="00F243D2" w:rsidRDefault="00F243D2" w:rsidP="00F243D2">
      <w:pPr>
        <w:spacing w:after="0" w:line="480" w:lineRule="auto"/>
        <w:contextualSpacing/>
        <w:rPr>
          <w:rFonts w:ascii="Times New Roman" w:hAnsi="Times New Roman" w:cs="Times New Roman"/>
          <w:sz w:val="24"/>
          <w:szCs w:val="24"/>
        </w:rPr>
      </w:pPr>
      <w:r w:rsidRPr="00F243D2">
        <w:rPr>
          <w:rFonts w:ascii="Times New Roman" w:hAnsi="Times New Roman" w:cs="Times New Roman"/>
          <w:b/>
          <w:sz w:val="24"/>
          <w:szCs w:val="24"/>
        </w:rPr>
        <w:t>Face Recognition</w:t>
      </w:r>
    </w:p>
    <w:p w:rsidR="00F243D2" w:rsidRPr="00F243D2" w:rsidRDefault="00F243D2" w:rsidP="00F243D2">
      <w:pPr>
        <w:spacing w:after="0" w:line="480" w:lineRule="auto"/>
        <w:ind w:firstLine="720"/>
        <w:contextualSpacing/>
        <w:rPr>
          <w:rFonts w:ascii="Times New Roman" w:hAnsi="Times New Roman" w:cs="Times New Roman"/>
          <w:sz w:val="24"/>
          <w:szCs w:val="24"/>
        </w:rPr>
      </w:pPr>
      <w:r w:rsidRPr="00F243D2">
        <w:rPr>
          <w:rFonts w:ascii="Times New Roman" w:hAnsi="Times New Roman" w:cs="Times New Roman"/>
          <w:sz w:val="24"/>
          <w:szCs w:val="24"/>
        </w:rPr>
        <w:lastRenderedPageBreak/>
        <w:t>It is hard for one to identify an inverted. The real image and the upside down image seem to be of two different people at a glance. For one to realise the similarities in the picture, it requires very close attention. The perception occurs as a result of how our eyes are trained to perceive the image, hence the brain. The image appears the way the mind views real facial image and not the way the picture seems to be on the drawing.</w:t>
      </w:r>
    </w:p>
    <w:p w:rsidR="00F243D2" w:rsidRPr="00F243D2" w:rsidRDefault="00F243D2" w:rsidP="00233675">
      <w:pPr>
        <w:spacing w:after="0" w:line="480" w:lineRule="auto"/>
        <w:contextualSpacing/>
        <w:rPr>
          <w:rFonts w:ascii="Times New Roman" w:hAnsi="Times New Roman" w:cs="Times New Roman"/>
          <w:b/>
          <w:sz w:val="24"/>
          <w:szCs w:val="24"/>
        </w:rPr>
      </w:pPr>
      <w:r w:rsidRPr="00F243D2">
        <w:rPr>
          <w:rFonts w:ascii="Times New Roman" w:hAnsi="Times New Roman" w:cs="Times New Roman"/>
          <w:b/>
          <w:sz w:val="24"/>
          <w:szCs w:val="24"/>
        </w:rPr>
        <w:t>Fire Illusion</w:t>
      </w:r>
    </w:p>
    <w:p w:rsidR="00F243D2" w:rsidRPr="00F243D2" w:rsidRDefault="00F243D2" w:rsidP="00F243D2">
      <w:pPr>
        <w:spacing w:after="0" w:line="480" w:lineRule="auto"/>
        <w:ind w:firstLine="720"/>
        <w:contextualSpacing/>
        <w:rPr>
          <w:rFonts w:ascii="Times New Roman" w:hAnsi="Times New Roman" w:cs="Times New Roman"/>
          <w:sz w:val="24"/>
          <w:szCs w:val="24"/>
        </w:rPr>
      </w:pPr>
      <w:r w:rsidRPr="00F243D2">
        <w:rPr>
          <w:rFonts w:ascii="Times New Roman" w:hAnsi="Times New Roman" w:cs="Times New Roman"/>
          <w:sz w:val="24"/>
          <w:szCs w:val="24"/>
        </w:rPr>
        <w:t xml:space="preserve">The candles placed on the floor in a rectangular cuboid arrangement. When viewed in different angles, the candle lights appear to form various perfect shapes. A giant rectangular based pyramid first forms. Then, an ideal square based cuboid looked when the angled of view was changed. At an aerial view, the candle lights formed a perfectly small cube. </w:t>
      </w:r>
    </w:p>
    <w:p w:rsidR="00F243D2" w:rsidRPr="00F243D2" w:rsidRDefault="00F243D2" w:rsidP="00233675">
      <w:pPr>
        <w:spacing w:after="0" w:line="480" w:lineRule="auto"/>
        <w:contextualSpacing/>
        <w:rPr>
          <w:rFonts w:ascii="Times New Roman" w:hAnsi="Times New Roman" w:cs="Times New Roman"/>
          <w:b/>
          <w:sz w:val="24"/>
          <w:szCs w:val="24"/>
        </w:rPr>
      </w:pPr>
      <w:r w:rsidRPr="00F243D2">
        <w:rPr>
          <w:rFonts w:ascii="Times New Roman" w:hAnsi="Times New Roman" w:cs="Times New Roman"/>
          <w:b/>
          <w:sz w:val="24"/>
          <w:szCs w:val="24"/>
        </w:rPr>
        <w:t>Levels of Awareness</w:t>
      </w:r>
    </w:p>
    <w:p w:rsidR="00F243D2" w:rsidRPr="00F243D2" w:rsidRDefault="00F243D2" w:rsidP="00F243D2">
      <w:pPr>
        <w:spacing w:after="0" w:line="480" w:lineRule="auto"/>
        <w:ind w:firstLine="720"/>
        <w:contextualSpacing/>
        <w:rPr>
          <w:rFonts w:ascii="Times New Roman" w:hAnsi="Times New Roman" w:cs="Times New Roman"/>
          <w:sz w:val="24"/>
          <w:szCs w:val="24"/>
        </w:rPr>
      </w:pPr>
      <w:r w:rsidRPr="00F243D2">
        <w:rPr>
          <w:rFonts w:ascii="Times New Roman" w:hAnsi="Times New Roman" w:cs="Times New Roman"/>
          <w:sz w:val="24"/>
          <w:szCs w:val="24"/>
        </w:rPr>
        <w:t>Awareness entails the state of good mastery of the environment, feeling, attitudes and behaviour surrounding an individual. Knowledge on levels of consciousness helps an individual understand as well as appreciated the several forms of expressing ideas, feelings and beliefs. Besides, the levels of consciousness serve as a cardinal point to the expression of thoughts. A person gets expressive and aggressive after having a good mastery of the environment around him or her. This question seeks to find out the meaning of the five levels of consciousness exhibited in an individual. Adam Blatner, an M.D holder, outlines the levels of awareness elaborately and efficiently to perceive.</w:t>
      </w:r>
    </w:p>
    <w:p w:rsidR="00F243D2" w:rsidRPr="00F243D2" w:rsidRDefault="00F243D2" w:rsidP="00F243D2">
      <w:pPr>
        <w:spacing w:after="0" w:line="480" w:lineRule="auto"/>
        <w:ind w:firstLine="720"/>
        <w:contextualSpacing/>
        <w:rPr>
          <w:rFonts w:ascii="Times New Roman" w:hAnsi="Times New Roman" w:cs="Times New Roman"/>
          <w:sz w:val="24"/>
          <w:szCs w:val="24"/>
        </w:rPr>
      </w:pPr>
      <w:r w:rsidRPr="00F243D2">
        <w:rPr>
          <w:rFonts w:ascii="Times New Roman" w:hAnsi="Times New Roman" w:cs="Times New Roman"/>
          <w:sz w:val="24"/>
          <w:szCs w:val="24"/>
        </w:rPr>
        <w:t xml:space="preserve">Public expression lies under the first level; whereby a person can freely open up to the public as well as himself about his or her feelings, ideas and thoughts. Secrecy falls under the second level of awareness. It entails the ability of a person to have a personal possession of a view, deed or information as well as share it with close friends he or she can confide in without </w:t>
      </w:r>
      <w:r w:rsidRPr="00F243D2">
        <w:rPr>
          <w:rFonts w:ascii="Times New Roman" w:hAnsi="Times New Roman" w:cs="Times New Roman"/>
          <w:sz w:val="24"/>
          <w:szCs w:val="24"/>
        </w:rPr>
        <w:lastRenderedPageBreak/>
        <w:t>fear of leaking the information. The next level is the self-deception stage. In this case, an individual is conscious of his character but rarely agrees to own such traits. An individual is often infrequent denial of having such character to the extent of diverging his or her thoughts in self-distraction. Unconscious feeling and beliefs fall under the fourth level of awareness. At this level, a person is in complete denial of his opinions because they are uncomfortable to his personal views of a sane being. Unconsidered feelings or ideas fall under the final level of awareness; whereby, one refers indirectly to undesired habits in</w:t>
      </w:r>
      <w:r>
        <w:rPr>
          <w:rFonts w:ascii="Times New Roman" w:hAnsi="Times New Roman" w:cs="Times New Roman"/>
          <w:sz w:val="24"/>
          <w:szCs w:val="24"/>
        </w:rPr>
        <w:t xml:space="preserve"> </w:t>
      </w:r>
      <w:r w:rsidRPr="00F243D2">
        <w:rPr>
          <w:rFonts w:ascii="Times New Roman" w:hAnsi="Times New Roman" w:cs="Times New Roman"/>
          <w:sz w:val="24"/>
          <w:szCs w:val="24"/>
        </w:rPr>
        <w:t>o</w:t>
      </w:r>
      <w:r>
        <w:rPr>
          <w:rFonts w:ascii="Times New Roman" w:hAnsi="Times New Roman" w:cs="Times New Roman"/>
          <w:sz w:val="24"/>
          <w:szCs w:val="24"/>
        </w:rPr>
        <w:t>r</w:t>
      </w:r>
      <w:r w:rsidRPr="00F243D2">
        <w:rPr>
          <w:rFonts w:ascii="Times New Roman" w:hAnsi="Times New Roman" w:cs="Times New Roman"/>
          <w:sz w:val="24"/>
          <w:szCs w:val="24"/>
        </w:rPr>
        <w:t>der not to offend the doer of the action.</w:t>
      </w:r>
    </w:p>
    <w:p w:rsidR="00F243D2" w:rsidRPr="00F243D2" w:rsidRDefault="00F243D2" w:rsidP="00F243D2">
      <w:pPr>
        <w:spacing w:after="0" w:line="480" w:lineRule="auto"/>
        <w:ind w:firstLine="720"/>
        <w:contextualSpacing/>
        <w:rPr>
          <w:rFonts w:ascii="Times New Roman" w:hAnsi="Times New Roman" w:cs="Times New Roman"/>
          <w:sz w:val="24"/>
          <w:szCs w:val="24"/>
        </w:rPr>
      </w:pPr>
      <w:r w:rsidRPr="00F243D2">
        <w:rPr>
          <w:rFonts w:ascii="Times New Roman" w:hAnsi="Times New Roman" w:cs="Times New Roman"/>
          <w:sz w:val="24"/>
          <w:szCs w:val="24"/>
        </w:rPr>
        <w:t>Individuals openly speak about their hobbies, such as cooking, sports with fear of the type of audience the information is relayed. This trait makes such data fall under the first level of awareness. Weaknesses in academics, social life relationships fall under the secrecy level, and thus a person tends to admit it to himself or herself and share it some trusted friend. Information that portrays an individual's weakness exemplifies the third leve</w:t>
      </w:r>
      <w:r w:rsidR="00123479">
        <w:rPr>
          <w:rFonts w:ascii="Times New Roman" w:hAnsi="Times New Roman" w:cs="Times New Roman"/>
          <w:sz w:val="24"/>
          <w:szCs w:val="24"/>
        </w:rPr>
        <w:t>l</w:t>
      </w:r>
      <w:r w:rsidR="00123479" w:rsidRPr="00123479">
        <w:rPr>
          <w:rFonts w:ascii="Times New Roman" w:hAnsi="Times New Roman" w:cs="Times New Roman"/>
          <w:color w:val="222222"/>
          <w:sz w:val="24"/>
          <w:szCs w:val="24"/>
          <w:shd w:val="clear" w:color="auto" w:fill="FFFFFF"/>
        </w:rPr>
        <w:t xml:space="preserve"> </w:t>
      </w:r>
      <w:r w:rsidR="00123479">
        <w:rPr>
          <w:rFonts w:ascii="Times New Roman" w:hAnsi="Times New Roman" w:cs="Times New Roman"/>
          <w:color w:val="222222"/>
          <w:sz w:val="24"/>
          <w:szCs w:val="24"/>
          <w:shd w:val="clear" w:color="auto" w:fill="FFFFFF"/>
        </w:rPr>
        <w:t>(Blatner, 2015)</w:t>
      </w:r>
      <w:r w:rsidRPr="00F243D2">
        <w:rPr>
          <w:rFonts w:ascii="Times New Roman" w:hAnsi="Times New Roman" w:cs="Times New Roman"/>
          <w:sz w:val="24"/>
          <w:szCs w:val="24"/>
        </w:rPr>
        <w:t xml:space="preserve">. A person will find it hard to publicly accept his laziness despite knowing that he possesses the trait. Behaviours perceived to be unacceptable by society, fall under the fourth awareness level. The affected doers of the act rarely accept habits such as masturbation. It is rare cases that these beliefs and practices in the fourth level get to the first level of consciousness. Ideas, such as pork-eating when mentioned in an Islamic setup, the information has to be repressed for effective relaying of the report. Otherwise, the data will sound very offensive because the culture of consuming pig's products is illicit in their religion. </w:t>
      </w:r>
    </w:p>
    <w:p w:rsidR="00F243D2" w:rsidRPr="00F243D2" w:rsidRDefault="00F243D2" w:rsidP="00F243D2">
      <w:pPr>
        <w:spacing w:after="0" w:line="480" w:lineRule="auto"/>
        <w:ind w:firstLine="720"/>
        <w:contextualSpacing/>
        <w:rPr>
          <w:rFonts w:ascii="Times New Roman" w:hAnsi="Times New Roman" w:cs="Times New Roman"/>
          <w:sz w:val="24"/>
          <w:szCs w:val="24"/>
        </w:rPr>
      </w:pPr>
      <w:r w:rsidRPr="00F243D2">
        <w:rPr>
          <w:rFonts w:ascii="Times New Roman" w:hAnsi="Times New Roman" w:cs="Times New Roman"/>
          <w:sz w:val="24"/>
          <w:szCs w:val="24"/>
        </w:rPr>
        <w:t xml:space="preserve">In conclusion, these five levels of consciousness define a person's intrapsychic and interpersonal beliefs, thus enabling a person know to what extent he can share his feelings as well as which feelings to keep as secrets. For the last three levels of awareness to get healthy and </w:t>
      </w:r>
      <w:r w:rsidRPr="00F243D2">
        <w:rPr>
          <w:rFonts w:ascii="Times New Roman" w:hAnsi="Times New Roman" w:cs="Times New Roman"/>
          <w:sz w:val="24"/>
          <w:szCs w:val="24"/>
        </w:rPr>
        <w:lastRenderedPageBreak/>
        <w:t>of benefit to an individual, a psychiatrist has to be involved in the extreme scenarios</w:t>
      </w:r>
      <w:r w:rsidR="00123479" w:rsidRPr="00123479">
        <w:rPr>
          <w:rFonts w:ascii="Times New Roman" w:hAnsi="Times New Roman" w:cs="Times New Roman"/>
          <w:color w:val="222222"/>
          <w:sz w:val="24"/>
          <w:szCs w:val="24"/>
          <w:shd w:val="clear" w:color="auto" w:fill="FFFFFF"/>
        </w:rPr>
        <w:t xml:space="preserve"> </w:t>
      </w:r>
      <w:r w:rsidR="00123479">
        <w:rPr>
          <w:rFonts w:ascii="Times New Roman" w:hAnsi="Times New Roman" w:cs="Times New Roman"/>
          <w:color w:val="222222"/>
          <w:sz w:val="24"/>
          <w:szCs w:val="24"/>
          <w:shd w:val="clear" w:color="auto" w:fill="FFFFFF"/>
        </w:rPr>
        <w:t xml:space="preserve">(Blatner, </w:t>
      </w:r>
      <w:r w:rsidR="00123479" w:rsidRPr="00123479">
        <w:rPr>
          <w:rFonts w:ascii="Times New Roman" w:hAnsi="Times New Roman" w:cs="Times New Roman"/>
          <w:color w:val="222222"/>
          <w:sz w:val="24"/>
          <w:szCs w:val="24"/>
          <w:shd w:val="clear" w:color="auto" w:fill="FFFFFF"/>
        </w:rPr>
        <w:t>2015).</w:t>
      </w:r>
      <w:r w:rsidR="00123479">
        <w:rPr>
          <w:rFonts w:ascii="Times New Roman" w:hAnsi="Times New Roman" w:cs="Times New Roman"/>
          <w:sz w:val="24"/>
          <w:szCs w:val="24"/>
        </w:rPr>
        <w:t xml:space="preserve"> </w:t>
      </w:r>
      <w:r w:rsidRPr="00F243D2">
        <w:rPr>
          <w:rFonts w:ascii="Times New Roman" w:hAnsi="Times New Roman" w:cs="Times New Roman"/>
          <w:sz w:val="24"/>
          <w:szCs w:val="24"/>
        </w:rPr>
        <w:t>Suppressing the third level of consciousness makes the superego minimal and thus create a competent person. Even though the brain is an excellent determinant of an individual level of awareness, the surrounding environment also plays a role in how one perceives beliefs and ideas. Therefore, for a person to have a healthy relationship, there is a need for efficient mastery of all the levels of awareness at a personal level.</w:t>
      </w:r>
    </w:p>
    <w:p w:rsidR="00F243D2" w:rsidRPr="00233675" w:rsidRDefault="00F243D2" w:rsidP="00233675">
      <w:pPr>
        <w:spacing w:after="0" w:line="480" w:lineRule="auto"/>
        <w:contextualSpacing/>
        <w:rPr>
          <w:rFonts w:ascii="Times New Roman" w:hAnsi="Times New Roman" w:cs="Times New Roman"/>
          <w:b/>
          <w:sz w:val="24"/>
          <w:szCs w:val="24"/>
        </w:rPr>
      </w:pPr>
      <w:r w:rsidRPr="00233675">
        <w:rPr>
          <w:rFonts w:ascii="Times New Roman" w:hAnsi="Times New Roman" w:cs="Times New Roman"/>
          <w:b/>
          <w:sz w:val="24"/>
          <w:szCs w:val="24"/>
        </w:rPr>
        <w:t>Dreams and Freud's theory</w:t>
      </w:r>
    </w:p>
    <w:p w:rsidR="00F243D2" w:rsidRPr="00F243D2" w:rsidRDefault="00F243D2" w:rsidP="00F243D2">
      <w:pPr>
        <w:spacing w:after="0" w:line="480" w:lineRule="auto"/>
        <w:ind w:firstLine="720"/>
        <w:contextualSpacing/>
        <w:rPr>
          <w:rFonts w:ascii="Times New Roman" w:hAnsi="Times New Roman" w:cs="Times New Roman"/>
          <w:sz w:val="24"/>
          <w:szCs w:val="24"/>
        </w:rPr>
      </w:pPr>
      <w:r w:rsidRPr="00F243D2">
        <w:rPr>
          <w:rFonts w:ascii="Times New Roman" w:hAnsi="Times New Roman" w:cs="Times New Roman"/>
          <w:sz w:val="24"/>
          <w:szCs w:val="24"/>
        </w:rPr>
        <w:t>It is normal to fall into sleep and get a good dream or worse a horrifying one. Despite the type of idea, recalling them lies in a person's urge to decipher its meaning. I frequently find myself forgetting dreams because I do not see the essence of remembering them. One of my memorable idea and recurrent is one that happens when I am back in junior high school. The ambience of that dream is that of our final examination time. I am always in a state of panic when writing the exams. The idea usually comes to an end when I am dissatisfied with how I did the examination. What I detest about the dream is the state of confusion am always in when dreaming.</w:t>
      </w:r>
    </w:p>
    <w:p w:rsidR="00F243D2" w:rsidRPr="00F243D2" w:rsidRDefault="00F243D2" w:rsidP="00F243D2">
      <w:pPr>
        <w:spacing w:after="0" w:line="480" w:lineRule="auto"/>
        <w:ind w:firstLine="720"/>
        <w:contextualSpacing/>
        <w:rPr>
          <w:rFonts w:ascii="Times New Roman" w:hAnsi="Times New Roman" w:cs="Times New Roman"/>
          <w:sz w:val="24"/>
          <w:szCs w:val="24"/>
        </w:rPr>
      </w:pPr>
      <w:r w:rsidRPr="00F243D2">
        <w:rPr>
          <w:rFonts w:ascii="Times New Roman" w:hAnsi="Times New Roman" w:cs="Times New Roman"/>
          <w:sz w:val="24"/>
          <w:szCs w:val="24"/>
        </w:rPr>
        <w:t>According to Freud's theory of dreams, it states that visions represent the unconscious desires, thoughts and motivation. From a personal perspective, the image shows how psychologically my mind was disturbed at that time of examinations. The feeling of dissatisfaction is an indication that I did not do the tests to my full potential. The recurrent of the dream is a sign of how deep I had been affected by the events of the test</w:t>
      </w:r>
      <w:r w:rsidR="00123479" w:rsidRPr="00123479">
        <w:rPr>
          <w:rFonts w:ascii="Times New Roman" w:hAnsi="Times New Roman" w:cs="Times New Roman"/>
          <w:color w:val="222222"/>
          <w:sz w:val="24"/>
          <w:szCs w:val="24"/>
          <w:shd w:val="clear" w:color="auto" w:fill="FFFFFF"/>
        </w:rPr>
        <w:t xml:space="preserve"> </w:t>
      </w:r>
      <w:r w:rsidR="00123479">
        <w:rPr>
          <w:rFonts w:ascii="Times New Roman" w:hAnsi="Times New Roman" w:cs="Times New Roman"/>
          <w:color w:val="222222"/>
          <w:sz w:val="24"/>
          <w:szCs w:val="24"/>
          <w:shd w:val="clear" w:color="auto" w:fill="FFFFFF"/>
        </w:rPr>
        <w:t xml:space="preserve">(Freud, </w:t>
      </w:r>
      <w:r w:rsidR="00123479" w:rsidRPr="00123479">
        <w:rPr>
          <w:rFonts w:ascii="Times New Roman" w:hAnsi="Times New Roman" w:cs="Times New Roman"/>
          <w:color w:val="222222"/>
          <w:sz w:val="24"/>
          <w:szCs w:val="24"/>
          <w:shd w:val="clear" w:color="auto" w:fill="FFFFFF"/>
        </w:rPr>
        <w:t>2018)</w:t>
      </w:r>
      <w:r w:rsidRPr="00F243D2">
        <w:rPr>
          <w:rFonts w:ascii="Times New Roman" w:hAnsi="Times New Roman" w:cs="Times New Roman"/>
          <w:sz w:val="24"/>
          <w:szCs w:val="24"/>
        </w:rPr>
        <w:t xml:space="preserve">. From Freud's theory, one can deduce that the unconscious desire for a calm ambience and inner peace was not fulfilled, hence the frequent occurrence of the dream. </w:t>
      </w:r>
    </w:p>
    <w:p w:rsidR="00AF612E" w:rsidRDefault="00AF612E">
      <w:pPr>
        <w:rPr>
          <w:rFonts w:ascii="Times New Roman" w:hAnsi="Times New Roman" w:cs="Times New Roman"/>
          <w:sz w:val="24"/>
          <w:szCs w:val="24"/>
        </w:rPr>
      </w:pPr>
      <w:r>
        <w:rPr>
          <w:rFonts w:ascii="Times New Roman" w:hAnsi="Times New Roman" w:cs="Times New Roman"/>
          <w:sz w:val="24"/>
          <w:szCs w:val="24"/>
        </w:rPr>
        <w:br w:type="page"/>
      </w:r>
    </w:p>
    <w:p w:rsidR="00465664" w:rsidRDefault="00233675" w:rsidP="00AF612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23479" w:rsidRPr="00AF612E" w:rsidRDefault="00123479" w:rsidP="00AF612E">
      <w:pPr>
        <w:spacing w:after="0" w:line="480" w:lineRule="auto"/>
        <w:ind w:left="720" w:hanging="720"/>
        <w:contextualSpacing/>
        <w:rPr>
          <w:rFonts w:ascii="Times New Roman" w:hAnsi="Times New Roman" w:cs="Times New Roman"/>
          <w:sz w:val="24"/>
          <w:szCs w:val="24"/>
        </w:rPr>
      </w:pPr>
      <w:r w:rsidRPr="00AF612E">
        <w:rPr>
          <w:rFonts w:ascii="Times New Roman" w:hAnsi="Times New Roman" w:cs="Times New Roman"/>
          <w:color w:val="222222"/>
          <w:sz w:val="24"/>
          <w:szCs w:val="24"/>
          <w:shd w:val="clear" w:color="auto" w:fill="FFFFFF"/>
        </w:rPr>
        <w:t>Blatner, A. (2015). Jung and Moreno: Essays on the Theatre of H</w:t>
      </w:r>
      <w:r w:rsidR="00AF612E">
        <w:rPr>
          <w:rFonts w:ascii="Times New Roman" w:hAnsi="Times New Roman" w:cs="Times New Roman"/>
          <w:color w:val="222222"/>
          <w:sz w:val="24"/>
          <w:szCs w:val="24"/>
          <w:shd w:val="clear" w:color="auto" w:fill="FFFFFF"/>
        </w:rPr>
        <w:t xml:space="preserve">uman Nature. Edited by Craig </w:t>
      </w:r>
      <w:r w:rsidRPr="00AF612E">
        <w:rPr>
          <w:rFonts w:ascii="Times New Roman" w:hAnsi="Times New Roman" w:cs="Times New Roman"/>
          <w:color w:val="222222"/>
          <w:sz w:val="24"/>
          <w:szCs w:val="24"/>
          <w:shd w:val="clear" w:color="auto" w:fill="FFFFFF"/>
        </w:rPr>
        <w:t>E. Stephenson. Routledge, 2014. </w:t>
      </w:r>
      <w:r w:rsidRPr="00AF612E">
        <w:rPr>
          <w:rFonts w:ascii="Times New Roman" w:hAnsi="Times New Roman" w:cs="Times New Roman"/>
          <w:i/>
          <w:iCs/>
          <w:color w:val="222222"/>
          <w:sz w:val="24"/>
          <w:szCs w:val="24"/>
          <w:shd w:val="clear" w:color="auto" w:fill="FFFFFF"/>
        </w:rPr>
        <w:t>The Journal of Psy</w:t>
      </w:r>
      <w:r w:rsidR="00AF612E">
        <w:rPr>
          <w:rFonts w:ascii="Times New Roman" w:hAnsi="Times New Roman" w:cs="Times New Roman"/>
          <w:i/>
          <w:iCs/>
          <w:color w:val="222222"/>
          <w:sz w:val="24"/>
          <w:szCs w:val="24"/>
          <w:shd w:val="clear" w:color="auto" w:fill="FFFFFF"/>
        </w:rPr>
        <w:t xml:space="preserve">chodrama, Sociometry, and Group </w:t>
      </w:r>
      <w:r w:rsidRPr="00AF612E">
        <w:rPr>
          <w:rFonts w:ascii="Times New Roman" w:hAnsi="Times New Roman" w:cs="Times New Roman"/>
          <w:i/>
          <w:iCs/>
          <w:color w:val="222222"/>
          <w:sz w:val="24"/>
          <w:szCs w:val="24"/>
          <w:shd w:val="clear" w:color="auto" w:fill="FFFFFF"/>
        </w:rPr>
        <w:t>Psychotherapy</w:t>
      </w:r>
      <w:r w:rsidRPr="00AF612E">
        <w:rPr>
          <w:rFonts w:ascii="Times New Roman" w:hAnsi="Times New Roman" w:cs="Times New Roman"/>
          <w:color w:val="222222"/>
          <w:sz w:val="24"/>
          <w:szCs w:val="24"/>
          <w:shd w:val="clear" w:color="auto" w:fill="FFFFFF"/>
        </w:rPr>
        <w:t>, </w:t>
      </w:r>
      <w:r w:rsidRPr="00AF612E">
        <w:rPr>
          <w:rFonts w:ascii="Times New Roman" w:hAnsi="Times New Roman" w:cs="Times New Roman"/>
          <w:i/>
          <w:iCs/>
          <w:color w:val="222222"/>
          <w:sz w:val="24"/>
          <w:szCs w:val="24"/>
          <w:shd w:val="clear" w:color="auto" w:fill="FFFFFF"/>
        </w:rPr>
        <w:t>63</w:t>
      </w:r>
      <w:r w:rsidRPr="00AF612E">
        <w:rPr>
          <w:rFonts w:ascii="Times New Roman" w:hAnsi="Times New Roman" w:cs="Times New Roman"/>
          <w:color w:val="222222"/>
          <w:sz w:val="24"/>
          <w:szCs w:val="24"/>
          <w:shd w:val="clear" w:color="auto" w:fill="FFFFFF"/>
        </w:rPr>
        <w:t>(1), 91-93.</w:t>
      </w:r>
    </w:p>
    <w:p w:rsidR="008E494E" w:rsidRPr="00AF612E" w:rsidRDefault="008E494E" w:rsidP="00AF612E">
      <w:pPr>
        <w:spacing w:after="0" w:line="480" w:lineRule="auto"/>
        <w:ind w:left="720" w:hanging="720"/>
        <w:contextualSpacing/>
        <w:rPr>
          <w:rFonts w:ascii="Times New Roman" w:hAnsi="Times New Roman" w:cs="Times New Roman"/>
          <w:color w:val="222222"/>
          <w:sz w:val="24"/>
          <w:szCs w:val="24"/>
          <w:shd w:val="clear" w:color="auto" w:fill="FFFFFF"/>
        </w:rPr>
      </w:pPr>
      <w:r w:rsidRPr="00AF612E">
        <w:rPr>
          <w:rFonts w:ascii="Times New Roman" w:hAnsi="Times New Roman" w:cs="Times New Roman"/>
          <w:color w:val="222222"/>
          <w:sz w:val="24"/>
          <w:szCs w:val="24"/>
          <w:shd w:val="clear" w:color="auto" w:fill="FFFFFF"/>
        </w:rPr>
        <w:t>Freud, S. (2018). </w:t>
      </w:r>
      <w:r w:rsidRPr="00AF612E">
        <w:rPr>
          <w:rFonts w:ascii="Times New Roman" w:hAnsi="Times New Roman" w:cs="Times New Roman"/>
          <w:i/>
          <w:iCs/>
          <w:color w:val="222222"/>
          <w:sz w:val="24"/>
          <w:szCs w:val="24"/>
          <w:shd w:val="clear" w:color="auto" w:fill="FFFFFF"/>
        </w:rPr>
        <w:t>The interpretation of dreams</w:t>
      </w:r>
      <w:r w:rsidRPr="00AF612E">
        <w:rPr>
          <w:rFonts w:ascii="Times New Roman" w:hAnsi="Times New Roman" w:cs="Times New Roman"/>
          <w:color w:val="222222"/>
          <w:sz w:val="24"/>
          <w:szCs w:val="24"/>
          <w:shd w:val="clear" w:color="auto" w:fill="FFFFFF"/>
        </w:rPr>
        <w:t>. Charles River Editors via PublishDrive.</w:t>
      </w:r>
    </w:p>
    <w:p w:rsidR="00AF612E" w:rsidRPr="00AF612E" w:rsidRDefault="00AF612E" w:rsidP="00AF612E">
      <w:pPr>
        <w:spacing w:after="0" w:line="480" w:lineRule="auto"/>
        <w:ind w:left="720" w:hanging="720"/>
        <w:contextualSpacing/>
        <w:rPr>
          <w:rFonts w:ascii="Times New Roman" w:hAnsi="Times New Roman" w:cs="Times New Roman"/>
          <w:sz w:val="24"/>
          <w:szCs w:val="24"/>
        </w:rPr>
      </w:pPr>
      <w:r w:rsidRPr="00AF612E">
        <w:rPr>
          <w:rFonts w:ascii="Times New Roman" w:hAnsi="Times New Roman" w:cs="Times New Roman"/>
          <w:sz w:val="24"/>
          <w:szCs w:val="24"/>
        </w:rPr>
        <w:t>http://www.exploratorium.edu/exhibits/fading_dot/fading</w:t>
      </w:r>
      <w:r>
        <w:rPr>
          <w:rFonts w:ascii="Times New Roman" w:hAnsi="Times New Roman" w:cs="Times New Roman"/>
          <w:sz w:val="24"/>
          <w:szCs w:val="24"/>
        </w:rPr>
        <w:t xml:space="preserve">_dot.html (Links to an external </w:t>
      </w:r>
      <w:r w:rsidRPr="00AF612E">
        <w:rPr>
          <w:rFonts w:ascii="Times New Roman" w:hAnsi="Times New Roman" w:cs="Times New Roman"/>
          <w:sz w:val="24"/>
          <w:szCs w:val="24"/>
        </w:rPr>
        <w:t>site.)Links to an external site..</w:t>
      </w:r>
    </w:p>
    <w:p w:rsidR="00AF612E" w:rsidRPr="00AF612E" w:rsidRDefault="00AF612E" w:rsidP="00AF612E">
      <w:pPr>
        <w:spacing w:after="0" w:line="480" w:lineRule="auto"/>
        <w:ind w:left="720" w:hanging="720"/>
        <w:contextualSpacing/>
        <w:rPr>
          <w:rFonts w:ascii="Times New Roman" w:hAnsi="Times New Roman" w:cs="Times New Roman"/>
          <w:sz w:val="24"/>
          <w:szCs w:val="24"/>
        </w:rPr>
      </w:pPr>
      <w:r w:rsidRPr="00AF612E">
        <w:rPr>
          <w:rFonts w:ascii="Times New Roman" w:hAnsi="Times New Roman" w:cs="Times New Roman"/>
          <w:sz w:val="24"/>
          <w:szCs w:val="24"/>
        </w:rPr>
        <w:t xml:space="preserve"> http://faculty.washington.edu/chudler/after.html (Links to an exte</w:t>
      </w:r>
      <w:r>
        <w:rPr>
          <w:rFonts w:ascii="Times New Roman" w:hAnsi="Times New Roman" w:cs="Times New Roman"/>
          <w:sz w:val="24"/>
          <w:szCs w:val="24"/>
        </w:rPr>
        <w:t xml:space="preserve">rnal site.)Links to an external </w:t>
      </w:r>
      <w:r w:rsidRPr="00AF612E">
        <w:rPr>
          <w:rFonts w:ascii="Times New Roman" w:hAnsi="Times New Roman" w:cs="Times New Roman"/>
          <w:sz w:val="24"/>
          <w:szCs w:val="24"/>
        </w:rPr>
        <w:t>site.</w:t>
      </w:r>
    </w:p>
    <w:p w:rsidR="00AF612E" w:rsidRPr="00AF612E" w:rsidRDefault="00AF612E" w:rsidP="00AF612E">
      <w:pPr>
        <w:spacing w:after="0" w:line="480" w:lineRule="auto"/>
        <w:ind w:left="720" w:hanging="720"/>
        <w:contextualSpacing/>
        <w:rPr>
          <w:rFonts w:ascii="Times New Roman" w:hAnsi="Times New Roman" w:cs="Times New Roman"/>
          <w:sz w:val="24"/>
          <w:szCs w:val="24"/>
        </w:rPr>
      </w:pPr>
      <w:r w:rsidRPr="00AF612E">
        <w:rPr>
          <w:rFonts w:ascii="Times New Roman" w:hAnsi="Times New Roman" w:cs="Times New Roman"/>
          <w:sz w:val="24"/>
          <w:szCs w:val="24"/>
        </w:rPr>
        <w:t xml:space="preserve"> https://www.xrite.com/hue-test (Links to an external site.)Links to an external site.</w:t>
      </w:r>
    </w:p>
    <w:p w:rsidR="00AF612E" w:rsidRPr="00AF612E" w:rsidRDefault="00AF612E" w:rsidP="00AF612E">
      <w:pPr>
        <w:spacing w:after="0" w:line="480" w:lineRule="auto"/>
        <w:ind w:left="720" w:hanging="720"/>
        <w:contextualSpacing/>
        <w:rPr>
          <w:rFonts w:ascii="Times New Roman" w:hAnsi="Times New Roman" w:cs="Times New Roman"/>
          <w:sz w:val="24"/>
          <w:szCs w:val="24"/>
        </w:rPr>
      </w:pPr>
      <w:r w:rsidRPr="00AF612E">
        <w:rPr>
          <w:rFonts w:ascii="Times New Roman" w:hAnsi="Times New Roman" w:cs="Times New Roman"/>
          <w:sz w:val="24"/>
          <w:szCs w:val="24"/>
        </w:rPr>
        <w:t xml:space="preserve"> http://faculty.washington.edu/chudler/java/faces.html (Links to an external site.)L</w:t>
      </w:r>
      <w:bookmarkStart w:id="0" w:name="_GoBack"/>
      <w:bookmarkEnd w:id="0"/>
      <w:r w:rsidRPr="00AF612E">
        <w:rPr>
          <w:rFonts w:ascii="Times New Roman" w:hAnsi="Times New Roman" w:cs="Times New Roman"/>
          <w:sz w:val="24"/>
          <w:szCs w:val="24"/>
        </w:rPr>
        <w:t>inks to an</w:t>
      </w:r>
      <w:r w:rsidRPr="00AF612E">
        <w:rPr>
          <w:rFonts w:ascii="Times New Roman" w:hAnsi="Times New Roman" w:cs="Times New Roman"/>
          <w:sz w:val="24"/>
          <w:szCs w:val="24"/>
        </w:rPr>
        <w:tab/>
        <w:t>external site.</w:t>
      </w:r>
    </w:p>
    <w:p w:rsidR="00AF612E" w:rsidRPr="00AF612E" w:rsidRDefault="00AF612E" w:rsidP="00AF612E">
      <w:pPr>
        <w:spacing w:after="0" w:line="480" w:lineRule="auto"/>
        <w:ind w:left="720" w:hanging="720"/>
        <w:contextualSpacing/>
        <w:rPr>
          <w:rFonts w:ascii="Times New Roman" w:hAnsi="Times New Roman" w:cs="Times New Roman"/>
          <w:sz w:val="24"/>
          <w:szCs w:val="24"/>
        </w:rPr>
      </w:pPr>
      <w:hyperlink r:id="rId8" w:history="1">
        <w:r w:rsidRPr="00AF612E">
          <w:rPr>
            <w:rStyle w:val="Hyperlink"/>
            <w:rFonts w:ascii="Times New Roman" w:hAnsi="Times New Roman" w:cs="Times New Roman"/>
            <w:sz w:val="24"/>
            <w:szCs w:val="24"/>
          </w:rPr>
          <w:t>https://www.youtube.com/watch?v=U9PZizBDBZw</w:t>
        </w:r>
      </w:hyperlink>
    </w:p>
    <w:p w:rsidR="00AF612E" w:rsidRPr="00123479" w:rsidRDefault="00AF612E" w:rsidP="00465664">
      <w:pPr>
        <w:spacing w:after="0" w:line="480" w:lineRule="auto"/>
        <w:contextualSpacing/>
        <w:rPr>
          <w:rFonts w:ascii="Times New Roman" w:hAnsi="Times New Roman" w:cs="Times New Roman"/>
          <w:sz w:val="24"/>
          <w:szCs w:val="24"/>
        </w:rPr>
      </w:pPr>
    </w:p>
    <w:p w:rsidR="00F243D2" w:rsidRPr="00F243D2" w:rsidRDefault="00F243D2" w:rsidP="00F243D2">
      <w:pPr>
        <w:spacing w:after="0" w:line="480" w:lineRule="auto"/>
        <w:ind w:firstLine="720"/>
        <w:contextualSpacing/>
        <w:rPr>
          <w:rFonts w:ascii="Times New Roman" w:hAnsi="Times New Roman" w:cs="Times New Roman"/>
          <w:sz w:val="24"/>
          <w:szCs w:val="24"/>
        </w:rPr>
      </w:pPr>
    </w:p>
    <w:p w:rsidR="00F243D2" w:rsidRPr="00F243D2" w:rsidRDefault="00F243D2" w:rsidP="00F243D2">
      <w:pPr>
        <w:spacing w:after="0" w:line="480" w:lineRule="auto"/>
        <w:ind w:firstLine="720"/>
        <w:contextualSpacing/>
        <w:rPr>
          <w:rFonts w:ascii="Times New Roman" w:hAnsi="Times New Roman" w:cs="Times New Roman"/>
          <w:sz w:val="24"/>
          <w:szCs w:val="24"/>
        </w:rPr>
      </w:pPr>
    </w:p>
    <w:p w:rsidR="00F243D2" w:rsidRPr="00F243D2" w:rsidRDefault="00F243D2" w:rsidP="00F243D2">
      <w:pPr>
        <w:spacing w:after="0" w:line="480" w:lineRule="auto"/>
        <w:ind w:firstLine="720"/>
        <w:contextualSpacing/>
        <w:rPr>
          <w:rFonts w:ascii="Times New Roman" w:hAnsi="Times New Roman" w:cs="Times New Roman"/>
          <w:sz w:val="24"/>
          <w:szCs w:val="24"/>
        </w:rPr>
      </w:pPr>
    </w:p>
    <w:p w:rsidR="008513E3" w:rsidRPr="003C4271" w:rsidRDefault="008513E3" w:rsidP="003C4271">
      <w:pPr>
        <w:spacing w:after="0" w:line="480" w:lineRule="auto"/>
        <w:ind w:firstLine="720"/>
        <w:contextualSpacing/>
        <w:rPr>
          <w:rFonts w:ascii="Times New Roman" w:hAnsi="Times New Roman" w:cs="Times New Roman"/>
          <w:sz w:val="24"/>
          <w:szCs w:val="24"/>
        </w:rPr>
      </w:pPr>
    </w:p>
    <w:sectPr w:rsidR="008513E3" w:rsidRPr="003C4271" w:rsidSect="00F243D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1A80" w:rsidRDefault="00841A80" w:rsidP="00F243D2">
      <w:pPr>
        <w:spacing w:after="0" w:line="240" w:lineRule="auto"/>
      </w:pPr>
      <w:r>
        <w:separator/>
      </w:r>
    </w:p>
  </w:endnote>
  <w:endnote w:type="continuationSeparator" w:id="0">
    <w:p w:rsidR="00841A80" w:rsidRDefault="00841A80" w:rsidP="00F24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1A80" w:rsidRDefault="00841A80" w:rsidP="00F243D2">
      <w:pPr>
        <w:spacing w:after="0" w:line="240" w:lineRule="auto"/>
      </w:pPr>
      <w:r>
        <w:separator/>
      </w:r>
    </w:p>
  </w:footnote>
  <w:footnote w:type="continuationSeparator" w:id="0">
    <w:p w:rsidR="00841A80" w:rsidRDefault="00841A80" w:rsidP="00F243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3D2" w:rsidRPr="00233675" w:rsidRDefault="00233675" w:rsidP="00233675">
    <w:pPr>
      <w:pStyle w:val="Header"/>
      <w:jc w:val="right"/>
      <w:rPr>
        <w:rFonts w:ascii="Times New Roman" w:hAnsi="Times New Roman" w:cs="Times New Roman"/>
        <w:sz w:val="24"/>
        <w:szCs w:val="24"/>
      </w:rPr>
    </w:pPr>
    <w:r w:rsidRPr="00233675">
      <w:rPr>
        <w:rFonts w:ascii="Times New Roman" w:hAnsi="Times New Roman" w:cs="Times New Roman"/>
        <w:sz w:val="24"/>
        <w:szCs w:val="24"/>
      </w:rPr>
      <w:t>SENSATION, PERCEPTION AND CONSCIOUSNESS</w:t>
    </w:r>
    <w:r w:rsidRPr="00233675">
      <w:rPr>
        <w:rFonts w:ascii="Times New Roman" w:hAnsi="Times New Roman" w:cs="Times New Roman"/>
        <w:sz w:val="24"/>
        <w:szCs w:val="24"/>
      </w:rPr>
      <w:tab/>
    </w:r>
    <w:sdt>
      <w:sdtPr>
        <w:rPr>
          <w:rFonts w:ascii="Times New Roman" w:hAnsi="Times New Roman" w:cs="Times New Roman"/>
          <w:sz w:val="24"/>
          <w:szCs w:val="24"/>
        </w:rPr>
        <w:id w:val="385149643"/>
        <w:docPartObj>
          <w:docPartGallery w:val="Page Numbers (Top of Page)"/>
          <w:docPartUnique/>
        </w:docPartObj>
      </w:sdtPr>
      <w:sdtEndPr>
        <w:rPr>
          <w:noProof/>
        </w:rPr>
      </w:sdtEndPr>
      <w:sdtContent>
        <w:r w:rsidRPr="00233675">
          <w:rPr>
            <w:rFonts w:ascii="Times New Roman" w:hAnsi="Times New Roman" w:cs="Times New Roman"/>
            <w:sz w:val="24"/>
            <w:szCs w:val="24"/>
          </w:rPr>
          <w:fldChar w:fldCharType="begin"/>
        </w:r>
        <w:r w:rsidRPr="00233675">
          <w:rPr>
            <w:rFonts w:ascii="Times New Roman" w:hAnsi="Times New Roman" w:cs="Times New Roman"/>
            <w:sz w:val="24"/>
            <w:szCs w:val="24"/>
          </w:rPr>
          <w:instrText xml:space="preserve"> PAGE   \* MERGEFORMAT </w:instrText>
        </w:r>
        <w:r w:rsidRPr="00233675">
          <w:rPr>
            <w:rFonts w:ascii="Times New Roman" w:hAnsi="Times New Roman" w:cs="Times New Roman"/>
            <w:sz w:val="24"/>
            <w:szCs w:val="24"/>
          </w:rPr>
          <w:fldChar w:fldCharType="separate"/>
        </w:r>
        <w:r w:rsidR="00AF612E">
          <w:rPr>
            <w:rFonts w:ascii="Times New Roman" w:hAnsi="Times New Roman" w:cs="Times New Roman"/>
            <w:noProof/>
            <w:sz w:val="24"/>
            <w:szCs w:val="24"/>
          </w:rPr>
          <w:t>6</w:t>
        </w:r>
        <w:r w:rsidRPr="0023367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3D2" w:rsidRPr="00F243D2" w:rsidRDefault="00F243D2" w:rsidP="00F243D2">
    <w:pPr>
      <w:pStyle w:val="Header"/>
      <w:jc w:val="right"/>
      <w:rPr>
        <w:rFonts w:ascii="Times New Roman" w:hAnsi="Times New Roman" w:cs="Times New Roman"/>
        <w:sz w:val="24"/>
        <w:szCs w:val="24"/>
      </w:rPr>
    </w:pPr>
    <w:r w:rsidRPr="00F243D2">
      <w:rPr>
        <w:rFonts w:ascii="Times New Roman" w:hAnsi="Times New Roman" w:cs="Times New Roman"/>
        <w:sz w:val="24"/>
        <w:szCs w:val="24"/>
      </w:rPr>
      <w:t>Running head: SENSATION, PERCEPTION AND CONCIOUSNESS</w:t>
    </w:r>
    <w:r w:rsidRPr="00F243D2">
      <w:rPr>
        <w:rFonts w:ascii="Times New Roman" w:hAnsi="Times New Roman" w:cs="Times New Roman"/>
        <w:sz w:val="24"/>
        <w:szCs w:val="24"/>
      </w:rPr>
      <w:tab/>
    </w:r>
    <w:sdt>
      <w:sdtPr>
        <w:rPr>
          <w:rFonts w:ascii="Times New Roman" w:hAnsi="Times New Roman" w:cs="Times New Roman"/>
          <w:sz w:val="24"/>
          <w:szCs w:val="24"/>
        </w:rPr>
        <w:id w:val="-223372736"/>
        <w:docPartObj>
          <w:docPartGallery w:val="Page Numbers (Top of Page)"/>
          <w:docPartUnique/>
        </w:docPartObj>
      </w:sdtPr>
      <w:sdtEndPr>
        <w:rPr>
          <w:noProof/>
        </w:rPr>
      </w:sdtEndPr>
      <w:sdtContent>
        <w:r w:rsidRPr="00F243D2">
          <w:rPr>
            <w:rFonts w:ascii="Times New Roman" w:hAnsi="Times New Roman" w:cs="Times New Roman"/>
            <w:sz w:val="24"/>
            <w:szCs w:val="24"/>
          </w:rPr>
          <w:fldChar w:fldCharType="begin"/>
        </w:r>
        <w:r w:rsidRPr="00F243D2">
          <w:rPr>
            <w:rFonts w:ascii="Times New Roman" w:hAnsi="Times New Roman" w:cs="Times New Roman"/>
            <w:sz w:val="24"/>
            <w:szCs w:val="24"/>
          </w:rPr>
          <w:instrText xml:space="preserve"> PAGE   \* MERGEFORMAT </w:instrText>
        </w:r>
        <w:r w:rsidRPr="00F243D2">
          <w:rPr>
            <w:rFonts w:ascii="Times New Roman" w:hAnsi="Times New Roman" w:cs="Times New Roman"/>
            <w:sz w:val="24"/>
            <w:szCs w:val="24"/>
          </w:rPr>
          <w:fldChar w:fldCharType="separate"/>
        </w:r>
        <w:r w:rsidR="00AF612E">
          <w:rPr>
            <w:rFonts w:ascii="Times New Roman" w:hAnsi="Times New Roman" w:cs="Times New Roman"/>
            <w:noProof/>
            <w:sz w:val="24"/>
            <w:szCs w:val="24"/>
          </w:rPr>
          <w:t>1</w:t>
        </w:r>
        <w:r w:rsidRPr="00F243D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D774C4"/>
    <w:multiLevelType w:val="hybridMultilevel"/>
    <w:tmpl w:val="30A0B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0NjcD0qamJuaWxko6SsGpxcWZ+XkgBYa1AJR/N0AsAAAA"/>
  </w:docVars>
  <w:rsids>
    <w:rsidRoot w:val="008513E3"/>
    <w:rsid w:val="00020167"/>
    <w:rsid w:val="00093A79"/>
    <w:rsid w:val="00096A85"/>
    <w:rsid w:val="000D42EB"/>
    <w:rsid w:val="00112B24"/>
    <w:rsid w:val="00123479"/>
    <w:rsid w:val="001844C0"/>
    <w:rsid w:val="00233675"/>
    <w:rsid w:val="002D4827"/>
    <w:rsid w:val="003C4271"/>
    <w:rsid w:val="00462922"/>
    <w:rsid w:val="00465664"/>
    <w:rsid w:val="00491B8D"/>
    <w:rsid w:val="00494074"/>
    <w:rsid w:val="004A550E"/>
    <w:rsid w:val="004C6D6C"/>
    <w:rsid w:val="005351C9"/>
    <w:rsid w:val="005C1B0E"/>
    <w:rsid w:val="0064562A"/>
    <w:rsid w:val="006643A2"/>
    <w:rsid w:val="006726FB"/>
    <w:rsid w:val="007573E1"/>
    <w:rsid w:val="00841A80"/>
    <w:rsid w:val="008513E3"/>
    <w:rsid w:val="008E494E"/>
    <w:rsid w:val="00A8029A"/>
    <w:rsid w:val="00AF612E"/>
    <w:rsid w:val="00B21EC0"/>
    <w:rsid w:val="00BE3062"/>
    <w:rsid w:val="00C50C4E"/>
    <w:rsid w:val="00CA1A09"/>
    <w:rsid w:val="00D12AA6"/>
    <w:rsid w:val="00D65679"/>
    <w:rsid w:val="00D7126C"/>
    <w:rsid w:val="00E52DDB"/>
    <w:rsid w:val="00E83FE0"/>
    <w:rsid w:val="00F178B5"/>
    <w:rsid w:val="00F243D2"/>
    <w:rsid w:val="00FE4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13E3"/>
    <w:pPr>
      <w:ind w:left="720"/>
      <w:contextualSpacing/>
    </w:pPr>
  </w:style>
  <w:style w:type="paragraph" w:styleId="Header">
    <w:name w:val="header"/>
    <w:basedOn w:val="Normal"/>
    <w:link w:val="HeaderChar"/>
    <w:uiPriority w:val="99"/>
    <w:unhideWhenUsed/>
    <w:rsid w:val="00F243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43D2"/>
  </w:style>
  <w:style w:type="paragraph" w:styleId="Footer">
    <w:name w:val="footer"/>
    <w:basedOn w:val="Normal"/>
    <w:link w:val="FooterChar"/>
    <w:uiPriority w:val="99"/>
    <w:unhideWhenUsed/>
    <w:rsid w:val="00F243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43D2"/>
  </w:style>
  <w:style w:type="character" w:styleId="Hyperlink">
    <w:name w:val="Hyperlink"/>
    <w:basedOn w:val="DefaultParagraphFont"/>
    <w:uiPriority w:val="99"/>
    <w:unhideWhenUsed/>
    <w:rsid w:val="008E494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13E3"/>
    <w:pPr>
      <w:ind w:left="720"/>
      <w:contextualSpacing/>
    </w:pPr>
  </w:style>
  <w:style w:type="paragraph" w:styleId="Header">
    <w:name w:val="header"/>
    <w:basedOn w:val="Normal"/>
    <w:link w:val="HeaderChar"/>
    <w:uiPriority w:val="99"/>
    <w:unhideWhenUsed/>
    <w:rsid w:val="00F243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43D2"/>
  </w:style>
  <w:style w:type="paragraph" w:styleId="Footer">
    <w:name w:val="footer"/>
    <w:basedOn w:val="Normal"/>
    <w:link w:val="FooterChar"/>
    <w:uiPriority w:val="99"/>
    <w:unhideWhenUsed/>
    <w:rsid w:val="00F243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43D2"/>
  </w:style>
  <w:style w:type="character" w:styleId="Hyperlink">
    <w:name w:val="Hyperlink"/>
    <w:basedOn w:val="DefaultParagraphFont"/>
    <w:uiPriority w:val="99"/>
    <w:unhideWhenUsed/>
    <w:rsid w:val="008E49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U9PZizBDBZw"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1229</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2019-02-08T22:16:00Z</dcterms:created>
  <dcterms:modified xsi:type="dcterms:W3CDTF">2019-02-08T22:16:00Z</dcterms:modified>
</cp:coreProperties>
</file>